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jc w:val="center"/>
      </w:pPr>
      <w:r>
        <w:rPr>
          <w:rFonts w:ascii="NanumSquare" w:hAnsi="NanumSquare" w:eastAsia="NanumSquare"/>
          <w:b/>
          <w:color w:val="1F374E"/>
          <w:sz w:val="32"/>
        </w:rPr>
        <w:t>가족상담 및 가족치료</w:t>
      </w:r>
    </w:p>
    <w:p>
      <w:pPr>
        <w:spacing w:before="440" w:after="360"/>
        <w:jc w:val="center"/>
      </w:pPr>
      <w:r>
        <w:rPr>
          <w:rFonts w:ascii="NanumSquare" w:hAnsi="NanumSquare" w:eastAsia="NanumSquare"/>
          <w:b/>
          <w:color w:val="1F374E"/>
          <w:sz w:val="42"/>
        </w:rPr>
        <w:t>가족의 기본 속성과 주요 가설,</w:t>
        <w:br/>
        <w:t>그리고 가족의 독특한 규범</w:t>
      </w:r>
    </w:p>
    <w:p>
      <w:pPr>
        <w:spacing w:before="40" w:after="200"/>
        <w:pBdr>
          <w:bottom w:val="single" w:sz="6" w:space="1" w:color="1F374E"/>
        </w:pBdr>
      </w:pPr>
    </w:p>
    <w:p>
      <w:pPr>
        <w:spacing w:after="440"/>
        <w:jc w:val="center"/>
      </w:pPr>
      <w:r>
        <w:rPr>
          <w:rFonts w:ascii="NanumSquare" w:hAnsi="NanumSquare" w:eastAsia="NanumSquare"/>
          <w:b/>
          <w:color w:val="5A5A5A"/>
          <w:sz w:val="22"/>
        </w:rPr>
        <w:t>과제 주제</w:t>
      </w:r>
    </w:p>
    <w:p>
      <w:pPr>
        <w:spacing w:line="360" w:lineRule="auto"/>
        <w:jc w:val="center"/>
      </w:pPr>
      <w:r>
        <w:rPr>
          <w:rFonts w:ascii="Noto Serif CJK KR" w:hAnsi="Noto Serif CJK KR" w:eastAsia="Noto Serif CJK KR"/>
          <w:b/>
          <w:sz w:val="24"/>
        </w:rPr>
        <w:t>가족의 기본 속성과 주요 가설을 설명하고</w:t>
        <w:br/>
        <w:t>본인 가족의 독특한 규범을 설명하시오.</w:t>
      </w:r>
    </w:p>
    <w:p/>
    <w:p>
      <w:pPr>
        <w:spacing w:before="80" w:after="160" w:line="300" w:lineRule="auto"/>
        <w:jc w:val="left"/>
      </w:pPr>
      <w:r>
        <w:rPr>
          <w:rFonts w:ascii="NanumSquare" w:hAnsi="NanumSquare" w:eastAsia="NanumSquare"/>
          <w:b/>
          <w:color w:val="1F374E"/>
          <w:sz w:val="28"/>
        </w:rPr>
        <w:t>목차</w:t>
      </w:r>
    </w:p>
    <w:p>
      <w:pPr>
        <w:spacing w:after="60"/>
        <w:ind w:left="454"/>
      </w:pPr>
      <w:r>
        <w:rPr>
          <w:rFonts w:ascii="Noto Serif CJK KR" w:hAnsi="Noto Serif CJK KR" w:eastAsia="Noto Serif CJK KR"/>
          <w:b w:val="0"/>
          <w:sz w:val="21"/>
        </w:rPr>
        <w:t>Ⅰ. 서론</w:t>
      </w:r>
    </w:p>
    <w:p>
      <w:pPr>
        <w:spacing w:after="60"/>
        <w:ind w:left="454"/>
      </w:pPr>
      <w:r>
        <w:rPr>
          <w:rFonts w:ascii="Noto Serif CJK KR" w:hAnsi="Noto Serif CJK KR" w:eastAsia="Noto Serif CJK KR"/>
          <w:b w:val="0"/>
          <w:sz w:val="21"/>
        </w:rPr>
        <w:t>Ⅱ. 본론</w:t>
      </w:r>
    </w:p>
    <w:p>
      <w:pPr>
        <w:spacing w:after="60"/>
        <w:ind w:left="454"/>
      </w:pPr>
      <w:r>
        <w:rPr>
          <w:rFonts w:ascii="Noto Serif CJK KR" w:hAnsi="Noto Serif CJK KR" w:eastAsia="Noto Serif CJK KR"/>
          <w:b w:val="0"/>
          <w:sz w:val="21"/>
        </w:rPr>
        <w:t xml:space="preserve">   1. 가족의 기본 속성</w:t>
      </w:r>
    </w:p>
    <w:p>
      <w:pPr>
        <w:spacing w:after="60"/>
        <w:ind w:left="454"/>
      </w:pPr>
      <w:r>
        <w:rPr>
          <w:rFonts w:ascii="Noto Serif CJK KR" w:hAnsi="Noto Serif CJK KR" w:eastAsia="Noto Serif CJK KR"/>
          <w:b w:val="0"/>
          <w:sz w:val="21"/>
        </w:rPr>
        <w:t xml:space="preserve">   2. 가족체계 관점의 주요 가설</w:t>
      </w:r>
    </w:p>
    <w:p>
      <w:pPr>
        <w:spacing w:after="60"/>
        <w:ind w:left="454"/>
      </w:pPr>
      <w:r>
        <w:rPr>
          <w:rFonts w:ascii="Noto Serif CJK KR" w:hAnsi="Noto Serif CJK KR" w:eastAsia="Noto Serif CJK KR"/>
          <w:b w:val="0"/>
          <w:sz w:val="21"/>
        </w:rPr>
        <w:t xml:space="preserve">   3. 본인 가족의 독특한 규범</w:t>
      </w:r>
    </w:p>
    <w:p>
      <w:pPr>
        <w:spacing w:after="60"/>
        <w:ind w:left="454"/>
      </w:pPr>
      <w:r>
        <w:rPr>
          <w:rFonts w:ascii="Noto Serif CJK KR" w:hAnsi="Noto Serif CJK KR" w:eastAsia="Noto Serif CJK KR"/>
          <w:b w:val="0"/>
          <w:sz w:val="21"/>
        </w:rPr>
        <w:t xml:space="preserve">   4. 가족 규범의 기능과 개선 방향</w:t>
      </w:r>
    </w:p>
    <w:p>
      <w:pPr>
        <w:spacing w:after="60"/>
        <w:ind w:left="454"/>
      </w:pPr>
      <w:r>
        <w:rPr>
          <w:rFonts w:ascii="Noto Serif CJK KR" w:hAnsi="Noto Serif CJK KR" w:eastAsia="Noto Serif CJK KR"/>
          <w:b w:val="0"/>
          <w:sz w:val="21"/>
        </w:rPr>
        <w:t>Ⅲ. 결론</w:t>
      </w:r>
    </w:p>
    <w:p>
      <w:pPr>
        <w:spacing w:after="60"/>
        <w:ind w:left="454"/>
      </w:pPr>
      <w:r>
        <w:rPr>
          <w:rFonts w:ascii="Noto Serif CJK KR" w:hAnsi="Noto Serif CJK KR" w:eastAsia="Noto Serif CJK KR"/>
          <w:b w:val="0"/>
          <w:sz w:val="21"/>
        </w:rPr>
        <w:t>Ⅳ. 참고문헌</w:t>
      </w:r>
    </w:p>
    <w:p>
      <w:r>
        <w:br w:type="page"/>
      </w:r>
    </w:p>
    <w:p>
      <w:pPr>
        <w:spacing w:before="80" w:after="160" w:line="300" w:lineRule="auto"/>
        <w:jc w:val="left"/>
      </w:pPr>
      <w:r>
        <w:rPr>
          <w:rFonts w:ascii="NanumSquare" w:hAnsi="NanumSquare" w:eastAsia="NanumSquare"/>
          <w:b/>
          <w:color w:val="1F374E"/>
          <w:sz w:val="28"/>
        </w:rPr>
        <w:t>Ⅰ. 서론</w:t>
      </w:r>
    </w:p>
    <w:p>
      <w:pPr>
        <w:spacing w:line="384" w:lineRule="auto" w:before="0" w:after="120"/>
        <w:jc w:val="both"/>
      </w:pPr>
      <w:r>
        <w:rPr>
          <w:rFonts w:ascii="Noto Serif CJK KR" w:hAnsi="Noto Serif CJK KR" w:eastAsia="Noto Serif CJK KR"/>
          <w:b w:val="0"/>
          <w:sz w:val="20"/>
        </w:rPr>
        <w:t>가족은 인간이 태어나 처음으로 소속되는 사회적 관계망이자 일상생활, 정서적 교류, 사회화가 이루어지는 가장 기본적인 생활체계이다. 가족을 단순히 혈연이나 혼인으로 연결된 개인들의 집합으로만 이해하면 가족 안에서 발생하는 갈등이나 적응 문제의 원인을 충분히 설명하기 어렵다. 실제로 한 구성원의 행동 변화는 다른 구성원의 반응을 불러오고, 그 반응은 다시 최초의 구성원에게 영향을 주면서 일정한 상호작용의 패턴을 형성한다. 따라서 가족상담 및 가족치료에서는 개인의 문제를 고립된 현상으로 보기보다 가족 전체의 관계와 상호작용 속에서 이해하는 체계적 관점을 중요하게 다룬다.</w:t>
      </w:r>
    </w:p>
    <w:p>
      <w:pPr>
        <w:spacing w:line="384" w:lineRule="auto" w:before="0" w:after="120"/>
        <w:jc w:val="both"/>
      </w:pPr>
      <w:r>
        <w:rPr>
          <w:rFonts w:ascii="Noto Serif CJK KR" w:hAnsi="Noto Serif CJK KR" w:eastAsia="Noto Serif CJK KR"/>
          <w:b w:val="0"/>
          <w:sz w:val="20"/>
        </w:rPr>
        <w:t>가족체계 관점은 가족마다 고유한 규칙과 경계, 의사소통 방식, 역할 분담, 갈등 해결 방식이 존재한다고 본다. 이러한 요소들은 오랜 시간 반복되면서 구성원들이 굳이 말하지 않아도 따르게 되는 가족규범으로 자리 잡는다. 어떤 규범은 가족의 안정과 결속에 도움이 되지만, 지나치게 경직된 규범은 개인의 자율성을 제한하거나 갈등을 누적시키는 원인이 되기도 한다. 따라서 건강한 가족관계를 이해하기 위해서는 가족의 기본 속성과 주요 가설을 이론적으로 살펴보고, 그 틀을 실제 가족의 규범에 적용해 보는 과정이 필요하다.</w:t>
      </w:r>
    </w:p>
    <w:p>
      <w:pPr>
        <w:spacing w:line="384" w:lineRule="auto" w:before="0" w:after="120"/>
        <w:jc w:val="both"/>
      </w:pPr>
      <w:r>
        <w:rPr>
          <w:rFonts w:ascii="Noto Serif CJK KR" w:hAnsi="Noto Serif CJK KR" w:eastAsia="Noto Serif CJK KR"/>
          <w:b w:val="0"/>
          <w:sz w:val="20"/>
        </w:rPr>
        <w:t>본 보고서에서는 가족체계이론을 중심으로 가족의 기본 속성을 체계성, 전체성, 상호의존성, 경계와 하위체계, 항상성과 변화, 의사소통과 피드백의 측면에서 설명한다. 또한 가족문제를 이해할 때 활용되는 주요 가설로 전체성, 순환적 인과성, 항상성, 규칙과 경계, 피드백, 등결과성의 원리를 정리한다. 마지막으로 본인 가족에 적용할 수 있는 예시 규범을 제시하고, 이러한 규범이 가족의 안정과 개인의 성장에 어떤 영향을 미치는지 살펴보고자 한다.</w:t>
      </w:r>
    </w:p>
    <w:p>
      <w:pPr>
        <w:spacing w:before="80" w:after="160" w:line="300" w:lineRule="auto"/>
        <w:jc w:val="left"/>
      </w:pPr>
      <w:r>
        <w:rPr>
          <w:rFonts w:ascii="NanumSquare" w:hAnsi="NanumSquare" w:eastAsia="NanumSquare"/>
          <w:b/>
          <w:color w:val="1F374E"/>
          <w:sz w:val="28"/>
        </w:rPr>
        <w:t>Ⅱ. 본론</w:t>
      </w:r>
    </w:p>
    <w:p>
      <w:pPr>
        <w:spacing w:before="40" w:after="100" w:line="300" w:lineRule="auto"/>
        <w:jc w:val="left"/>
      </w:pPr>
      <w:r>
        <w:rPr>
          <w:rFonts w:ascii="NanumSquare" w:hAnsi="NanumSquare" w:eastAsia="NanumSquare"/>
          <w:b/>
          <w:color w:val="1F374E"/>
          <w:sz w:val="23"/>
        </w:rPr>
        <w:t>1. 가족의 기본 속성</w:t>
      </w:r>
    </w:p>
    <w:p>
      <w:pPr>
        <w:spacing w:line="384" w:lineRule="auto" w:before="0" w:after="120"/>
        <w:jc w:val="both"/>
      </w:pPr>
      <w:r>
        <w:rPr>
          <w:rFonts w:ascii="Noto Serif CJK KR" w:hAnsi="Noto Serif CJK KR" w:eastAsia="Noto Serif CJK KR"/>
          <w:b w:val="0"/>
          <w:sz w:val="20"/>
        </w:rPr>
        <w:t>첫째, 가족은 하나의 체계라는 속성을 지닌다. 체계란 서로 연결된 부분들이 일정한 관계를 이루면서 하나의 전체로 기능하는 구조를 의미한다. 가족 역시 부모, 자녀, 형제자매 등 여러 구성원이 독립적으로 존재하는 것이 아니라 지속적인 상호작용을 통해 서로의 행동과 감정에 영향을 미친다. 예를 들어 한 구성원이 직장에서 심한 스트레스를 받은 경우 그 스트레스는 가정 내 대화의 감소나 예민한 반응으로 나타날 수 있고, 이는 배우자나 자녀의 정서와 행동에 다시 영향을 준다. 따라서 가족문제는 특정 개인 한 사람에게만 원인이 있다고 단정하기보다 상호작용의 맥락을 함께 살펴보아야 한다.</w:t>
      </w:r>
    </w:p>
    <w:p>
      <w:pPr>
        <w:spacing w:line="384" w:lineRule="auto" w:before="0" w:after="120"/>
        <w:jc w:val="both"/>
      </w:pPr>
      <w:r>
        <w:rPr>
          <w:rFonts w:ascii="Noto Serif CJK KR" w:hAnsi="Noto Serif CJK KR" w:eastAsia="Noto Serif CJK KR"/>
          <w:b w:val="0"/>
          <w:sz w:val="20"/>
        </w:rPr>
        <w:t>둘째, 가족은 전체성을 가진다. 전체성은 가족 전체가 각 구성원의 특성을 단순히 합한 것보다 더 복잡하고 독특한 성격을 가진다는 의미이다. 같은 구성원이라도 어떤 관계 맥락에 놓이느냐에 따라 행동이 달라질 수 있으며, 가족 전체에는 그 가족만의 분위기와 정서적 리듬, 문제 해결 방식이 형성된다. 예컨대 각 개인은 외부에서는 적극적으로 의견을 표현하더라도 가족 안에서는 연장자의 판단을 우선하는 분위기 때문에 자신의 주장을 줄일 수 있다. 이처럼 가족의 특성은 개인의 성격만으로는 충분히 설명되지 않는다.</w:t>
      </w:r>
    </w:p>
    <w:p>
      <w:pPr>
        <w:spacing w:before="40" w:after="100" w:line="300" w:lineRule="auto"/>
        <w:jc w:val="left"/>
      </w:pPr>
      <w:r>
        <w:rPr>
          <w:rFonts w:ascii="NanumSquare" w:hAnsi="NanumSquare" w:eastAsia="NanumSquare"/>
          <w:b/>
          <w:color w:val="1F374E"/>
          <w:sz w:val="23"/>
        </w:rPr>
        <w:t>1. 가족의 기본 속성(계속)</w:t>
      </w:r>
    </w:p>
    <w:p>
      <w:pPr>
        <w:spacing w:line="384" w:lineRule="auto" w:before="0" w:after="120"/>
        <w:jc w:val="both"/>
      </w:pPr>
      <w:r>
        <w:rPr>
          <w:rFonts w:ascii="Noto Serif CJK KR" w:hAnsi="Noto Serif CJK KR" w:eastAsia="Noto Serif CJK KR"/>
          <w:b w:val="0"/>
          <w:sz w:val="20"/>
        </w:rPr>
        <w:t>셋째, 가족은 상호의존성을 가진다. 가족구성원은 정서적·경제적·역할적 측면에서 서로 연결되어 있기 때문에 한 사람의 변화는 다른 사람의 역할 조정을 요구한다. 자녀가 독립하거나 부모가 은퇴하는 사건은 해당 개인에게만 의미가 있는 것이 아니라 가족 전체의 생활시간, 경제적 부담, 의사결정 구조를 변화시킨다. 상호의존성은 가족이 서로 지지하는 힘의 원천이 되지만, 지나친 의존은 구성원의 자율적인 성장이나 독립을 방해할 수도 있다.</w:t>
      </w:r>
    </w:p>
    <w:p>
      <w:pPr>
        <w:spacing w:line="384" w:lineRule="auto" w:before="0" w:after="120"/>
        <w:jc w:val="both"/>
      </w:pPr>
      <w:r>
        <w:rPr>
          <w:rFonts w:ascii="Noto Serif CJK KR" w:hAnsi="Noto Serif CJK KR" w:eastAsia="Noto Serif CJK KR"/>
          <w:b w:val="0"/>
          <w:sz w:val="20"/>
        </w:rPr>
        <w:t>넷째, 가족에는 경계와 하위체계가 존재한다. 가족체계 안에는 부부 하위체계, 부모-자녀 하위체계, 형제자매 하위체계 등이 형성되며 각 하위체계는 서로 다른 역할과 책임을 가진다. 경계는 가족 내부의 하위체계 사이뿐 아니라 가족과 외부 환경 사이에서도 형성된다. 건강한 가족은 지나치게 닫혀 있거나 지나치게 개방된 상태가 아니라 상황에 따라 조절 가능한 명료한 경계를 유지한다. 예를 들어 부부의 갈등에 자녀를 과도하게 끌어들이지 않는 것은 세대 간 경계를 지키는 중요한 사례가 될 수 있다.</w:t>
      </w:r>
    </w:p>
    <w:p>
      <w:pPr>
        <w:spacing w:line="384" w:lineRule="auto" w:before="0" w:after="120"/>
        <w:jc w:val="both"/>
      </w:pPr>
      <w:r>
        <w:rPr>
          <w:rFonts w:ascii="Noto Serif CJK KR" w:hAnsi="Noto Serif CJK KR" w:eastAsia="Noto Serif CJK KR"/>
          <w:b w:val="0"/>
          <w:sz w:val="20"/>
        </w:rPr>
        <w:t>다섯째, 가족은 안정성을 유지하려는 항상성과 변화에 적응하는 능력을 동시에 가진다. 가족은 익숙한 역할과 규칙을 반복함으로써 예측 가능한 생활을 유지하려 하지만, 출산, 입학, 취업, 결혼, 은퇴, 질병과 같은 생애사건이 발생하면 기존의 규칙을 수정해야 한다. 변화가 필요한 상황에서도 과거의 규칙을 지나치게 고수하면 갈등이 커질 수 있고, 반대로 규칙이 지나치게 자주 바뀌면 가족구성원은 안정감을 느끼기 어렵다. 건강한 가족체계는 안정성과 변화 가능성 사이에서 균형을 찾는 특징을 가진다.</w:t>
      </w:r>
    </w:p>
    <w:p>
      <w:pPr>
        <w:spacing w:line="384" w:lineRule="auto" w:before="0" w:after="120"/>
        <w:jc w:val="both"/>
      </w:pPr>
      <w:r>
        <w:rPr>
          <w:rFonts w:ascii="Noto Serif CJK KR" w:hAnsi="Noto Serif CJK KR" w:eastAsia="Noto Serif CJK KR"/>
          <w:b w:val="0"/>
          <w:sz w:val="20"/>
        </w:rPr>
        <w:t>여섯째, 가족은 의사소통과 피드백을 통해 관계를 조정한다. 가족구성원은 말뿐 아니라 표정, 침묵, 행동, 거리 두기와 같은 비언어적 방식으로도 메시지를 전달한다. 상대방의 반응은 다시 자신의 행동을 강화하거나 수정하는 피드백이 된다. 긍정적 피드백은 새로운 행동을 촉진하여 변화를 만들고, 부정적 피드백은 기존 상태를 유지하도록 작용한다. 따라서 가족의 기능을 이해할 때에는 누가 무엇을 말했는지만 보는 것이 아니라 그 말에 다른 구성원이 어떻게 반응하고 그 반응이 다시 어떤 행동을 유발했는지를 함께 살펴야 한다.</w:t>
      </w:r>
    </w:p>
    <w:p>
      <w:pPr>
        <w:spacing w:before="40" w:after="100" w:line="300" w:lineRule="auto"/>
        <w:jc w:val="left"/>
      </w:pPr>
      <w:r>
        <w:rPr>
          <w:rFonts w:ascii="NanumSquare" w:hAnsi="NanumSquare" w:eastAsia="NanumSquare"/>
          <w:b/>
          <w:color w:val="1F374E"/>
          <w:sz w:val="23"/>
        </w:rPr>
        <w:t>2. 가족체계 관점의 주요 가설</w:t>
      </w:r>
    </w:p>
    <w:p>
      <w:pPr>
        <w:spacing w:line="384" w:lineRule="auto" w:before="0" w:after="120"/>
        <w:jc w:val="both"/>
      </w:pPr>
      <w:r>
        <w:rPr>
          <w:rFonts w:ascii="Noto Serif CJK KR" w:hAnsi="Noto Serif CJK KR" w:eastAsia="Noto Serif CJK KR"/>
          <w:b w:val="0"/>
          <w:sz w:val="20"/>
        </w:rPr>
        <w:t>가족체계 관점의 첫 번째 주요 가설은 가족을 하나의 전체로 보아야 한다는 것이다. 개인의 증상이나 갈등은 개인 내부의 문제일 수 있지만 동시에 가족관계가 불균형해졌음을 보여 주는 신호일 수도 있다. 예를 들어 자녀의 과도한 반항을 단순한 성격 문제로만 볼 경우 부모의 통제 방식, 부부 간 갈등, 형제 간 경쟁과 같은 관계적 요인을 놓칠 수 있다. 가족상담은 이러한 상호연결성을 전제로 문제를 재구성한다.</w:t>
      </w:r>
    </w:p>
    <w:p>
      <w:pPr>
        <w:spacing w:before="40" w:after="100" w:line="300" w:lineRule="auto"/>
        <w:jc w:val="left"/>
      </w:pPr>
      <w:r>
        <w:rPr>
          <w:rFonts w:ascii="NanumSquare" w:hAnsi="NanumSquare" w:eastAsia="NanumSquare"/>
          <w:b/>
          <w:color w:val="1F374E"/>
          <w:sz w:val="23"/>
        </w:rPr>
        <w:t>2. 가족체계 관점의 주요 가설(계속)</w:t>
      </w:r>
    </w:p>
    <w:p>
      <w:pPr>
        <w:spacing w:line="384" w:lineRule="auto" w:before="0" w:after="120"/>
        <w:jc w:val="both"/>
      </w:pPr>
      <w:r>
        <w:rPr>
          <w:rFonts w:ascii="Noto Serif CJK KR" w:hAnsi="Noto Serif CJK KR" w:eastAsia="Noto Serif CJK KR"/>
          <w:b w:val="0"/>
          <w:sz w:val="20"/>
        </w:rPr>
        <w:t>두 번째 가설은 가족관계의 원인을 직선적 인과관계가 아니라 순환적 인과관계로 이해해야 한다는 것이다. 일상에서는 흔히 'A가 그렇게 했기 때문에 B가 화를 냈다'고 설명하지만, 가족체계에서는 B의 화난 반응이 다시 A의 행동을 강화하거나 변화시키는 과정을 함께 본다. 예를 들어 부모가 자녀를 통제할수록 자녀가 더 반항하고, 자녀가 반항할수록 부모의 통제가 강화되는 상황은 누가 먼저 문제를 만들었는지를 따지는 것보다 반복되는 상호작용의 고리를 찾는 것이 중요함을 보여 준다.</w:t>
      </w:r>
    </w:p>
    <w:p>
      <w:pPr>
        <w:spacing w:line="384" w:lineRule="auto" w:before="0" w:after="120"/>
        <w:jc w:val="both"/>
      </w:pPr>
      <w:r>
        <w:rPr>
          <w:rFonts w:ascii="Noto Serif CJK KR" w:hAnsi="Noto Serif CJK KR" w:eastAsia="Noto Serif CJK KR"/>
          <w:b w:val="0"/>
          <w:sz w:val="20"/>
        </w:rPr>
        <w:t>세 번째 가설은 가족이 현재의 균형을 유지하려는 항상성을 가진다는 것이다. 가족은 익숙한 방식이 불편하더라도 그 방식이 예측 가능하다는 이유로 반복하는 경향이 있다. 가령 갈등이 생길 때마다 한 사람은 침묵하고 다른 사람은 더 강하게 요구하는 패턴이 오랫동안 유지되면, 양쪽 모두 불만족하면서도 같은 방식으로 반응할 수 있다. 치료적 변화는 이런 자동적인 패턴을 인식하고 기존과 다른 반응을 시도할 때 가능해진다.</w:t>
      </w:r>
    </w:p>
    <w:p>
      <w:pPr>
        <w:spacing w:line="384" w:lineRule="auto" w:before="0" w:after="120"/>
        <w:jc w:val="both"/>
      </w:pPr>
      <w:r>
        <w:rPr>
          <w:rFonts w:ascii="Noto Serif CJK KR" w:hAnsi="Noto Serif CJK KR" w:eastAsia="Noto Serif CJK KR"/>
          <w:b w:val="0"/>
          <w:sz w:val="20"/>
        </w:rPr>
        <w:t>네 번째 가설은 모든 가족이 고유한 규칙과 경계를 형성한다는 것이다. 가족규칙에는 '어른의 말을 먼저 들어야 한다', '가족 문제는 외부에 말하지 않는다', '식사는 가능한 한 함께한다'처럼 명시적으로 표현되는 것도 있고, '힘든 일이 있어도 티 내지 않는다'처럼 말로 정하지 않았지만 암묵적으로 지켜지는 것도 있다. 이러한 규칙은 가족생활의 질서를 유지하는 데 도움을 주지만, 시대와 구성원의 발달단계가 변했는데도 수정되지 않으면 갈등의 원인이 될 수 있다.</w:t>
      </w:r>
    </w:p>
    <w:p>
      <w:pPr>
        <w:spacing w:line="384" w:lineRule="auto" w:before="0" w:after="120"/>
        <w:jc w:val="both"/>
      </w:pPr>
      <w:r>
        <w:rPr>
          <w:rFonts w:ascii="Noto Serif CJK KR" w:hAnsi="Noto Serif CJK KR" w:eastAsia="Noto Serif CJK KR"/>
          <w:b w:val="0"/>
          <w:sz w:val="20"/>
        </w:rPr>
        <w:t>다섯 번째 가설은 가족이 피드백을 통해 스스로를 조절한다는 것이다. 가족구성원의 반응은 다른 구성원에게 행동을 계속할지, 수정할지 판단하는 정보를 제공한다. 예를 들어 자녀가 자신의 의견을 말했을 때 부모가 경청하고 함께 해결책을 찾는다면 자녀는 앞으로도 대화를 시도할 가능성이 높아진다. 반대로 의견을 말할 때마다 비난을 받는다면 침묵이나 회피가 강화될 수 있다. 따라서 건강한 가족관계는 구성원의 표현을 억압하는 방식보다 개방적인 피드백을 통해 조절되는 것이 바람직하다.</w:t>
      </w:r>
    </w:p>
    <w:p>
      <w:pPr>
        <w:spacing w:line="384" w:lineRule="auto" w:before="0" w:after="120"/>
        <w:jc w:val="both"/>
      </w:pPr>
      <w:r>
        <w:rPr>
          <w:rFonts w:ascii="Noto Serif CJK KR" w:hAnsi="Noto Serif CJK KR" w:eastAsia="Noto Serif CJK KR"/>
          <w:b w:val="0"/>
          <w:sz w:val="20"/>
        </w:rPr>
        <w:t>여섯 번째 가설은 서로 다른 출발점과 경로를 가진 가족이라도 비슷한 결과에 도달할 수 있으며, 반대로 비슷한 조건에서도 서로 다른 결과가 나타날 수 있다는 등결과성과 다중결과성의 관점이다. 가족의 건강성은 특정한 가족 형태나 하나의 정답으로 결정되지 않는다. 한부모가족, 맞벌이가족, 다세대가족 등 구조가 달라도 상호 존중과 적절한 경계, 안정된 의사소통이 유지되면 건강하게 기능할 수 있다. 이 가설은 가족을 획일적인 기준으로 평가하기보다 관계의 질과 적응 능력을 중심으로 보아야 함을 시사한다.</w:t>
      </w:r>
    </w:p>
    <w:p>
      <w:pPr>
        <w:spacing w:line="384" w:lineRule="auto" w:before="0" w:after="120"/>
        <w:jc w:val="both"/>
      </w:pPr>
      <w:r>
        <w:rPr>
          <w:rFonts w:ascii="Noto Serif CJK KR" w:hAnsi="Noto Serif CJK KR" w:eastAsia="Noto Serif CJK KR"/>
          <w:b w:val="0"/>
          <w:sz w:val="20"/>
        </w:rPr>
        <w:t>이상의 주요 가설은 가족문제를 개인의 잘못으로 단순화하지 않고 관계적 맥락 속에서 이해하게 한다는 공통점을 가진다. 가족상담에서 중요한 것은 문제의 책임자를 찾아내는 것이 아니라, 문제를 유지시키는 상호작용의 패턴을 발견하고 그 패턴이 보다 건강한 방향으로 변화하도록 돕는 것이다.</w:t>
      </w:r>
    </w:p>
    <w:p>
      <w:pPr>
        <w:spacing w:before="40" w:after="100" w:line="300" w:lineRule="auto"/>
        <w:jc w:val="left"/>
      </w:pPr>
      <w:r>
        <w:rPr>
          <w:rFonts w:ascii="NanumSquare" w:hAnsi="NanumSquare" w:eastAsia="NanumSquare"/>
          <w:b/>
          <w:color w:val="1F374E"/>
          <w:sz w:val="23"/>
        </w:rPr>
        <w:t>3. 본인 가족의 독특한 규범</w:t>
      </w:r>
    </w:p>
    <w:p>
      <w:pPr>
        <w:spacing w:line="384" w:lineRule="auto" w:before="0" w:after="120"/>
        <w:jc w:val="both"/>
      </w:pPr>
      <w:r>
        <w:rPr>
          <w:rFonts w:ascii="Noto Serif CJK KR" w:hAnsi="Noto Serif CJK KR" w:eastAsia="Noto Serif CJK KR"/>
          <w:b w:val="0"/>
          <w:sz w:val="20"/>
        </w:rPr>
        <w:t>본 과제에서 제시하는 가족규범은 실제 가족의 개인정보를 전제로 한 것이 아니라 학습자가 자신의 상황에 맞게 수정하여 사용할 수 있는 예시이다. 예시 가족에서는 첫째, 중요한 결정은 가능한 한 가족구성원 모두의 의견을 들은 뒤 결정한다는 규범이 있다. 진학, 취업, 이사, 큰 금액의 지출처럼 가족 전체에 영향을 미치는 사안은 한 사람이 일방적으로 결정하기보다 각자의 생각과 현실적인 조건을 공유한 후 합의점을 찾으려 한다. 이러한 규범은 구성원에게 자신이 존중받고 있다는 느낌을 주며, 결정 결과에 대한 책임도 함께 나누게 한다.</w:t>
      </w:r>
    </w:p>
    <w:p>
      <w:pPr>
        <w:spacing w:line="384" w:lineRule="auto" w:before="0" w:after="120"/>
        <w:jc w:val="both"/>
      </w:pPr>
      <w:r>
        <w:rPr>
          <w:rFonts w:ascii="Noto Serif CJK KR" w:hAnsi="Noto Serif CJK KR" w:eastAsia="Noto Serif CJK KR"/>
          <w:b w:val="0"/>
          <w:sz w:val="20"/>
        </w:rPr>
        <w:t>둘째, 가족 간 갈등을 장기간 방치하지 않는다는 규범이 있다. 감정이 격해졌을 때는 즉시 결론을 내리기보다 잠시 시간을 두되, 가능한 한 같은 날 또는 가까운 시일 내에 다시 대화하려고 한다. 이 규범의 장점은 감정이 누적되어 관계가 단절되는 것을 예방한다는 점이다. 다만 갈등을 빨리 끝내야 한다는 압박이 생기면 충분한 감정 표현이 어려울 수 있으므로, 해결의 속도보다 서로의 입장을 이해하는 과정을 우선할 필요가 있다.</w:t>
      </w:r>
    </w:p>
    <w:p>
      <w:pPr>
        <w:spacing w:line="384" w:lineRule="auto" w:before="0" w:after="120"/>
        <w:jc w:val="both"/>
      </w:pPr>
      <w:r>
        <w:rPr>
          <w:rFonts w:ascii="Noto Serif CJK KR" w:hAnsi="Noto Serif CJK KR" w:eastAsia="Noto Serif CJK KR"/>
          <w:b w:val="0"/>
          <w:sz w:val="20"/>
        </w:rPr>
        <w:t>셋째, 가족행사와 식사 시간을 중요하게 생각한다는 규범이 있다. 모든 식사를 함께하는 것은 현실적으로 어렵더라도 주말이나 특별한 날에는 가능한 한 함께 식사하며 근황을 나누려 한다. 이러한 시간은 가족의 정서적 유대를 강화하고 서로의 변화를 자연스럽게 확인할 수 있는 기회가 된다. 특히 바쁜 일상 속에서 정기적으로 대화할 수 있는 접점을 만든다는 점에서 의미가 있다.</w:t>
      </w:r>
    </w:p>
    <w:p>
      <w:pPr>
        <w:spacing w:line="384" w:lineRule="auto" w:before="0" w:after="120"/>
        <w:jc w:val="both"/>
      </w:pPr>
      <w:r>
        <w:rPr>
          <w:rFonts w:ascii="Noto Serif CJK KR" w:hAnsi="Noto Serif CJK KR" w:eastAsia="Noto Serif CJK KR"/>
          <w:b w:val="0"/>
          <w:sz w:val="20"/>
        </w:rPr>
        <w:t>넷째, 경제적 문제는 투명하게 공유하되 개인의 자율적인 영역도 인정한다는 규범이 있다. 가족 공동생활에 필요한 큰 지출이나 부담은 서로 공유하지만, 각 개인이 자신의 범위 안에서 사용하는 소액의 지출까지 지나치게 간섭하지 않는다. 이는 가족공동체로서 책임을 유지하면서도 성인 구성원의 독립성과 사생활을 존중하려는 방식이다. 가족체계 관점에서 보면 경계가 지나치게 경직되지도, 지나치게 혼란스럽지도 않도록 조정하는 규범이라고 볼 수 있다.</w:t>
      </w:r>
    </w:p>
    <w:p>
      <w:pPr>
        <w:spacing w:line="384" w:lineRule="auto" w:before="0" w:after="120"/>
        <w:jc w:val="both"/>
      </w:pPr>
      <w:r>
        <w:rPr>
          <w:rFonts w:ascii="Noto Serif CJK KR" w:hAnsi="Noto Serif CJK KR" w:eastAsia="Noto Serif CJK KR"/>
          <w:b w:val="0"/>
          <w:sz w:val="20"/>
        </w:rPr>
        <w:t>다섯째, 어려운 일이 생기면 가족 안에서 먼저 도움을 요청할 수 있다는 규범이 있다. 구성원이 실패나 실수를 경험했을 때 즉시 비난하기보다 상황을 파악하고 해결 방법을 함께 찾는 것을 중요하게 여긴다. 이 규범은 가족을 정서적 안전기지로 기능하게 하고, 외부의 스트레스에 대응하는 회복탄력성을 높인다. 다만 도움을 준다는 이유로 개인의 선택을 대신하거나 지나치게 개입하지 않도록 주의해야 한다.</w:t>
      </w:r>
    </w:p>
    <w:p>
      <w:pPr>
        <w:spacing w:before="40" w:after="100" w:line="300" w:lineRule="auto"/>
        <w:jc w:val="left"/>
      </w:pPr>
      <w:r>
        <w:rPr>
          <w:rFonts w:ascii="NanumSquare" w:hAnsi="NanumSquare" w:eastAsia="NanumSquare"/>
          <w:b/>
          <w:color w:val="1F374E"/>
          <w:sz w:val="23"/>
        </w:rPr>
        <w:t>4. 가족 규범의 기능과 개선 방향</w:t>
      </w:r>
    </w:p>
    <w:p>
      <w:pPr>
        <w:spacing w:line="384" w:lineRule="auto" w:before="0" w:after="120"/>
        <w:jc w:val="both"/>
      </w:pPr>
      <w:r>
        <w:rPr>
          <w:rFonts w:ascii="Noto Serif CJK KR" w:hAnsi="Noto Serif CJK KR" w:eastAsia="Noto Serif CJK KR"/>
          <w:b w:val="0"/>
          <w:sz w:val="20"/>
        </w:rPr>
        <w:t>이와 같은 규범들은 가족의 결속과 예측 가능성을 높여 주는 긍정적인 기능을 한다. 동시에 가족규범은 구성원이 성장하고 가족의 생애주기가 변화함에 따라 조정될 필요가 있다. 자녀가 성인이 된 이후에도 어린 시절과 같은 통제 규범을 적용하거나, 과거의 역할 분담을 그대로 유지하면 갈등이 발생할 수 있다. 따라서 가족규범은 '원래 우리 집은 이렇다'는 이유만으로 고정하기보다 현재의 가족구성원에게 여전히 도움이 되는지를 정기적으로 점검하는 것이 바람직하다.</w:t>
      </w:r>
    </w:p>
    <w:p>
      <w:pPr>
        <w:spacing w:line="384" w:lineRule="auto" w:before="0" w:after="120"/>
        <w:jc w:val="both"/>
      </w:pPr>
      <w:r>
        <w:rPr>
          <w:rFonts w:ascii="Noto Serif CJK KR" w:hAnsi="Noto Serif CJK KR" w:eastAsia="Noto Serif CJK KR"/>
          <w:b w:val="0"/>
          <w:sz w:val="20"/>
        </w:rPr>
        <w:t>특히 가족의 독특함을 존중하는 것과 건강한 관계를 유지하는 것은 동시에 고려되어야 한다. 가족만의 전통과 가치관은 소속감을 높이지만, 그 규범이 특정 구성원의 감정 표현이나 선택권을 지속적으로 억압한다면 수정할 필요가 있다. 건강한 가족규범은 질서를 만드는 동시에 구성원의 개별성을 허용하고, 문제가 생겼을 때 대화를 통해 변화할 수 있는 유연성을 포함해야 한다.</w:t>
      </w:r>
    </w:p>
    <w:p>
      <w:pPr>
        <w:spacing w:before="80" w:after="160" w:line="300" w:lineRule="auto"/>
        <w:jc w:val="left"/>
      </w:pPr>
      <w:r>
        <w:rPr>
          <w:rFonts w:ascii="NanumSquare" w:hAnsi="NanumSquare" w:eastAsia="NanumSquare"/>
          <w:b/>
          <w:color w:val="1F374E"/>
          <w:sz w:val="28"/>
        </w:rPr>
        <w:t>Ⅲ. 결론</w:t>
      </w:r>
    </w:p>
    <w:p>
      <w:pPr>
        <w:spacing w:line="384" w:lineRule="auto" w:before="0" w:after="120"/>
        <w:jc w:val="both"/>
      </w:pPr>
      <w:r>
        <w:rPr>
          <w:rFonts w:ascii="Noto Serif CJK KR" w:hAnsi="Noto Serif CJK KR" w:eastAsia="Noto Serif CJK KR"/>
          <w:sz w:val="20"/>
        </w:rPr>
        <w:t>가족은 단순히 여러 사람이 함께 사는 집단이 아니라 상호의존적인 관계와 규칙, 경계, 의사소통이 지속적으로 작동하는 하나의 체계이다. 체계성, 전체성, 상호의존성, 경계와 하위체계, 항상성과 변화라는 속성은 가족구성원의 행동을 개인의 성격만으로 설명할 수 없음을 보여 준다. 한 사람의 변화는 다른 구성원의 반응을 이끌어 내고 그 반응은 다시 최초의 행동에 영향을 미친다.</w:t>
      </w:r>
    </w:p>
    <w:p>
      <w:pPr>
        <w:spacing w:line="384" w:lineRule="auto" w:before="0" w:after="120"/>
        <w:jc w:val="both"/>
      </w:pPr>
      <w:r>
        <w:rPr>
          <w:rFonts w:ascii="Noto Serif CJK KR" w:hAnsi="Noto Serif CJK KR" w:eastAsia="Noto Serif CJK KR"/>
          <w:sz w:val="20"/>
        </w:rPr>
        <w:t>가족체계의 주요 가설은 가족문제를 이해하는 실천적 관점도 제공한다. 전체성은 개인보다 관계를 보게 하고, 순환적 인과성은 책임 공방에서 벗어나 반복되는 상호작용을 찾게 한다. 항상성, 규칙과 경계, 피드백의 개념은 가족이 기존 질서를 유지하면서도 변화하는 방식을 설명하며, 등결과성의 관점은 가족의 형태보다 관계의 질과 적응 능력이 중요함을 강조한다.</w:t>
      </w:r>
    </w:p>
    <w:p>
      <w:pPr>
        <w:spacing w:line="384" w:lineRule="auto" w:before="0" w:after="120"/>
        <w:jc w:val="both"/>
      </w:pPr>
      <w:r>
        <w:rPr>
          <w:rFonts w:ascii="Noto Serif CJK KR" w:hAnsi="Noto Serif CJK KR" w:eastAsia="Noto Serif CJK KR"/>
          <w:b w:val="0"/>
          <w:sz w:val="20"/>
        </w:rPr>
        <w:t>예시로 제시한 가족규범을 살펴보면 중요한 일을 함께 논의하고, 갈등을 장기간 방치하지 않으며, 가족 간 정기적인 교류를 유지하고, 경제적 책임과 개인의 자율성을 함께 고려하는 방식이 가족의 안정에 도움을 줄 수 있다. 그러나 어떤 규범도 절대적으로 옳은 것은 아니다. 가족구성원의 연령, 역할, 생활환경이 달라지면 과거에 도움이 되었던 규범이 새로운 갈등의 원인이 될 수도 있다. 따라서 바람직한 가족규범은 구성원을 통제하기 위한 고정된 법칙이 아니라 가족의 결속과 개인의 성장을 함께 지원하도록 지속적으로 조정되는 생활의 원칙이어야 한다.</w:t>
      </w:r>
    </w:p>
    <w:p>
      <w:pPr>
        <w:spacing w:line="384" w:lineRule="auto" w:before="0" w:after="120"/>
        <w:jc w:val="both"/>
      </w:pPr>
      <w:r>
        <w:rPr>
          <w:rFonts w:ascii="Noto Serif CJK KR" w:hAnsi="Noto Serif CJK KR" w:eastAsia="Noto Serif CJK KR"/>
          <w:b w:val="0"/>
          <w:sz w:val="20"/>
        </w:rPr>
        <w:t>필자는 가족의 건강성을 판단할 때 갈등이 전혀 없는 상태보다 갈등을 어떻게 다루는지가 더 중요하다고 본다. 의견 차이가 발생하더라도 서로의 감정을 존중하고, 필요할 때 규칙을 수정하며, 각자의 독립성을 인정할 수 있다면 가족은 변화하는 환경 속에서도 안정성을 유지할 수 있다. 가족체계에 대한 이해는 특정 구성원을 비난하는 대신 관계의 패턴을 바라보게 한다는 점에서 가족생활뿐 아니라 가족상담과 치료의 실천에서도 중요한 의미를 가진다.</w:t>
      </w:r>
    </w:p>
    <w:p>
      <w:pPr>
        <w:spacing w:before="80" w:after="160" w:line="300" w:lineRule="auto"/>
        <w:jc w:val="left"/>
      </w:pPr>
      <w:r>
        <w:rPr>
          <w:rFonts w:ascii="NanumSquare" w:hAnsi="NanumSquare" w:eastAsia="NanumSquare"/>
          <w:b/>
          <w:color w:val="1F374E"/>
          <w:sz w:val="28"/>
        </w:rPr>
        <w:t>Ⅳ. 참고문헌</w:t>
      </w:r>
    </w:p>
    <w:p>
      <w:pPr>
        <w:spacing w:line="360" w:lineRule="auto" w:after="100"/>
        <w:ind w:left="227" w:hanging="227"/>
      </w:pPr>
      <w:r>
        <w:rPr>
          <w:rFonts w:ascii="Noto Serif CJK KR" w:hAnsi="Noto Serif CJK KR" w:eastAsia="Noto Serif CJK KR"/>
          <w:b w:val="0"/>
          <w:sz w:val="20"/>
        </w:rPr>
        <w:t>김유숙, 『가족치료: 이론과 실제』, 학지사, 2014.</w:t>
      </w:r>
    </w:p>
    <w:p>
      <w:pPr>
        <w:spacing w:line="360" w:lineRule="auto" w:after="100"/>
        <w:ind w:left="227" w:hanging="227"/>
      </w:pPr>
      <w:r>
        <w:rPr>
          <w:rFonts w:ascii="Noto Serif CJK KR" w:hAnsi="Noto Serif CJK KR" w:eastAsia="Noto Serif CJK KR"/>
          <w:b w:val="0"/>
          <w:sz w:val="20"/>
        </w:rPr>
        <w:t>정문자·정혜정·이선혜·전영주, 『가족치료의 이해』, 학지사, 2025.</w:t>
      </w:r>
    </w:p>
    <w:p>
      <w:pPr>
        <w:spacing w:line="360" w:lineRule="auto" w:after="100"/>
        <w:ind w:left="227" w:hanging="227"/>
      </w:pPr>
      <w:r>
        <w:rPr>
          <w:rFonts w:ascii="Noto Serif CJK KR" w:hAnsi="Noto Serif CJK KR" w:eastAsia="Noto Serif CJK KR"/>
          <w:b w:val="0"/>
          <w:sz w:val="20"/>
        </w:rPr>
        <w:t>김혜숙, 『가족치료 이론과 기법』, 학지사, 2022.</w:t>
      </w:r>
    </w:p>
    <w:p>
      <w:pPr>
        <w:spacing w:line="360" w:lineRule="auto" w:after="100"/>
        <w:ind w:left="227" w:hanging="227"/>
      </w:pPr>
      <w:r>
        <w:rPr>
          <w:rFonts w:ascii="Noto Serif CJK KR" w:hAnsi="Noto Serif CJK KR" w:eastAsia="Noto Serif CJK KR"/>
          <w:b w:val="0"/>
          <w:sz w:val="20"/>
        </w:rPr>
        <w:t>최규련, 『가족상담 및 치료』, 공동체, 2019.</w:t>
      </w:r>
    </w:p>
    <w:p>
      <w:pPr>
        <w:pageBreakBefore/>
        <w:spacing w:before="80" w:after="160" w:line="300" w:lineRule="auto"/>
        <w:jc w:val="left"/>
      </w:pPr>
      <w:r>
        <w:rPr>
          <w:rFonts w:ascii="NanumSquare" w:hAnsi="NanumSquare" w:eastAsia="NanumSquare"/>
          <w:b/>
          <w:color w:val="1F374E"/>
          <w:sz w:val="28"/>
        </w:rPr>
        <w:t>주의사항</w:t>
      </w:r>
    </w:p>
    <w:p>
      <w:pPr>
        <w:spacing w:line="384" w:lineRule="auto" w:before="0" w:after="120"/>
        <w:jc w:val="left"/>
      </w:pPr>
      <w:r>
        <w:rPr>
          <w:rFonts w:ascii="Noto Serif CJK KR" w:hAnsi="Noto Serif CJK KR" w:eastAsia="Noto Serif CJK KR"/>
          <w:b w:val="0"/>
          <w:sz w:val="20"/>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
      <w:pPr>
        <w:spacing w:before="80" w:after="160" w:line="300" w:lineRule="auto"/>
        <w:jc w:val="left"/>
      </w:pPr>
      <w:r>
        <w:rPr>
          <w:rFonts w:ascii="NanumSquare" w:hAnsi="NanumSquare" w:eastAsia="NanumSquare"/>
          <w:b/>
          <w:color w:val="1F374E"/>
          <w:sz w:val="28"/>
        </w:rPr>
        <w:t>과제 수정이 어려우신가요?</w:t>
      </w:r>
    </w:p>
    <w:p>
      <w:pPr>
        <w:spacing w:line="384" w:lineRule="auto" w:before="0" w:after="120"/>
        <w:jc w:val="left"/>
      </w:pPr>
      <w:r>
        <w:rPr>
          <w:rFonts w:ascii="Noto Serif CJK KR" w:hAnsi="Noto Serif CJK KR" w:eastAsia="Noto Serif CJK KR"/>
          <w:b w:val="0"/>
          <w:sz w:val="20"/>
        </w:rPr>
        <w:t>국민원격교육관리센터에서 1:1 과제 수정 도움을 드립니다.</w:t>
        <w:br/>
        <w:t>아래 연락처로 문의해 주세요.</w:t>
      </w:r>
    </w:p>
    <w:p>
      <w:pPr>
        <w:spacing w:line="336" w:lineRule="auto" w:after="100"/>
        <w:ind w:left="454"/>
      </w:pPr>
      <w:r>
        <w:rPr>
          <w:rFonts w:ascii="Noto Serif CJK KR" w:hAnsi="Noto Serif CJK KR" w:eastAsia="Noto Serif CJK KR"/>
          <w:b/>
          <w:sz w:val="21"/>
        </w:rPr>
        <w:t>전화: 050-7878-7044</w:t>
      </w:r>
    </w:p>
    <w:p>
      <w:pPr>
        <w:spacing w:line="336" w:lineRule="auto" w:after="100"/>
        <w:ind w:left="454"/>
      </w:pPr>
      <w:r>
        <w:rPr>
          <w:rFonts w:ascii="Noto Serif CJK KR" w:hAnsi="Noto Serif CJK KR" w:eastAsia="Noto Serif CJK KR"/>
          <w:b/>
          <w:sz w:val="21"/>
        </w:rPr>
        <w:t>카카오톡: @국민원격교육관리센터</w:t>
      </w:r>
    </w:p>
    <w:p>
      <w:pPr>
        <w:spacing w:line="336" w:lineRule="auto" w:after="100"/>
        <w:ind w:left="454"/>
      </w:pPr>
      <w:r>
        <w:rPr>
          <w:rFonts w:ascii="Noto Serif CJK KR" w:hAnsi="Noto Serif CJK KR" w:eastAsia="Noto Serif CJK KR"/>
          <w:b w:val="0"/>
          <w:sz w:val="21"/>
        </w:rPr>
        <w:t>운영시간: 평일 10:00–19:00</w:t>
      </w:r>
    </w:p>
    <w:p>
      <w:pPr>
        <w:spacing w:line="336" w:lineRule="auto" w:after="100"/>
        <w:ind w:left="454"/>
      </w:pPr>
      <w:r>
        <w:rPr>
          <w:rFonts w:ascii="Noto Serif CJK KR" w:hAnsi="Noto Serif CJK KR" w:eastAsia="Noto Serif CJK KR"/>
          <w:b w:val="0"/>
          <w:sz w:val="21"/>
        </w:rPr>
        <w:t>웹사이트: korealms.co.kr</w:t>
      </w:r>
    </w:p>
    <w:sectPr w:rsidR="00FC693F" w:rsidRPr="0006063C" w:rsidSect="00034616">
      <w:footerReference w:type="default" r:id="rId9"/>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Square" w:hAnsi="NanumSquare" w:eastAsia="NanumSquare"/>
        <w:b w:val="0"/>
        <w:color w:val="5A5A5A"/>
        <w:sz w:val="16"/>
      </w:rPr>
      <w:t>학점은행제 과제 참고자료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